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5170" w:rsidRPr="008C1521" w:rsidRDefault="00235170" w:rsidP="00235170">
      <w:pPr>
        <w:rPr>
          <w:sz w:val="11"/>
        </w:rPr>
      </w:pPr>
    </w:p>
    <w:tbl>
      <w:tblPr>
        <w:tblW w:w="545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6"/>
        <w:gridCol w:w="1620"/>
        <w:gridCol w:w="1620"/>
        <w:gridCol w:w="1620"/>
        <w:gridCol w:w="913"/>
      </w:tblGrid>
      <w:tr w:rsidR="00235170" w:rsidRPr="00235170" w:rsidTr="00112ADB">
        <w:trPr>
          <w:trHeight w:val="179"/>
          <w:jc w:val="center"/>
        </w:trPr>
        <w:tc>
          <w:tcPr>
            <w:tcW w:w="5000" w:type="pct"/>
            <w:gridSpan w:val="5"/>
            <w:shd w:val="clear" w:color="auto" w:fill="auto"/>
            <w:noWrap/>
            <w:hideMark/>
          </w:tcPr>
          <w:p w:rsidR="00235170" w:rsidRPr="00235170" w:rsidRDefault="00235170" w:rsidP="00112ADB">
            <w:pPr>
              <w:pStyle w:val="Caption"/>
              <w:rPr>
                <w:sz w:val="18"/>
                <w:szCs w:val="18"/>
              </w:rPr>
            </w:pPr>
            <w:bookmarkStart w:id="0" w:name="_Ref24461820"/>
            <w:bookmarkStart w:id="1" w:name="_Ref24461815"/>
            <w:r w:rsidRPr="00235170">
              <w:rPr>
                <w:sz w:val="18"/>
                <w:szCs w:val="18"/>
              </w:rPr>
              <w:t xml:space="preserve">Supplementary Table </w:t>
            </w:r>
            <w:r w:rsidRPr="00235170">
              <w:rPr>
                <w:sz w:val="18"/>
                <w:szCs w:val="18"/>
              </w:rPr>
              <w:fldChar w:fldCharType="begin"/>
            </w:r>
            <w:r w:rsidRPr="00235170">
              <w:rPr>
                <w:sz w:val="18"/>
                <w:szCs w:val="18"/>
              </w:rPr>
              <w:instrText xml:space="preserve"> SEQ Supplementary_Table \* ARABIC </w:instrText>
            </w:r>
            <w:r w:rsidRPr="00235170">
              <w:rPr>
                <w:sz w:val="18"/>
                <w:szCs w:val="18"/>
              </w:rPr>
              <w:fldChar w:fldCharType="separate"/>
            </w:r>
            <w:r w:rsidRPr="00235170">
              <w:rPr>
                <w:noProof/>
                <w:sz w:val="18"/>
                <w:szCs w:val="18"/>
              </w:rPr>
              <w:t>1</w:t>
            </w:r>
            <w:r w:rsidRPr="00235170">
              <w:rPr>
                <w:noProof/>
                <w:sz w:val="18"/>
                <w:szCs w:val="18"/>
              </w:rPr>
              <w:fldChar w:fldCharType="end"/>
            </w:r>
            <w:bookmarkEnd w:id="0"/>
            <w:r w:rsidRPr="00235170">
              <w:rPr>
                <w:sz w:val="18"/>
                <w:szCs w:val="18"/>
              </w:rPr>
              <w:t>: Understandings of 'child marriage' by participant Sex (N=609)</w:t>
            </w:r>
            <w:bookmarkEnd w:id="1"/>
          </w:p>
          <w:p w:rsidR="00235170" w:rsidRPr="00235170" w:rsidRDefault="00235170" w:rsidP="00112ADB">
            <w:pPr>
              <w:pStyle w:val="Caption"/>
              <w:rPr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p*</w:t>
            </w: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359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is the legal threshold for child marriage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16.57 (2.02)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16.87 (1.95)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17.33 (1.15)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0.17</w:t>
            </w: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age marks the end of childhood?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16.34 (4.82)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16.02 (2.81)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16.33 (4.04)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0.63</w:t>
            </w: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In which age range do most 'child marriage' occur? - n (%)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235170">
              <w:rPr>
                <w:rFonts w:eastAsia="Times New Roman" w:cs="Times New Roman"/>
                <w:sz w:val="18"/>
                <w:szCs w:val="18"/>
              </w:rPr>
              <w:t>0.01</w:t>
            </w: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Under 10 years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27 (7.52)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9 (3.64)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10-12 years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100 (27.86)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46 (18.62)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13-15 years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149 (41.50)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116 (46.96)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(33.33)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16-18 years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68 (18.94)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65 (26.32)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(66.67)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ind w:left="246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 xml:space="preserve"> 19-21 years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15 (4.18)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11 (4.45)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In how many US states is 'child marriage' legal?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6.38 (10.62)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7.93 (13.01)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12.33 (19.66)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0.20</w:t>
            </w: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In which region is 'child marriage' most common?  - n (%)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235170">
              <w:rPr>
                <w:rFonts w:eastAsia="Times New Roman" w:cs="Times New Roman"/>
                <w:sz w:val="18"/>
                <w:szCs w:val="18"/>
              </w:rPr>
              <w:t>0.81</w:t>
            </w: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Central Asia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21 (5.85)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16 (6.48)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East Asia and Pacific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39 (10.86)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24 (9.72)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(33.33)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Europe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(1.11)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(1.62)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Middle East and North Africa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190 (52.92)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122 (49.39)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(33.33)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North America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16 (4.46)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18 (7.29)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South Asia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34 (9.47)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28 (11.34)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(33.33)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Sub-Saharan Africa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55 (15.32)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35 (14.17)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marry before age 18 in sub-Saharan Africa?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50.86 (22.68)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44.01 (22.04)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32.00 (17.09)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&lt;0.001</w:t>
            </w: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marry before age 18 in South Asia?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43.56 (21.83)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37.81 (21.13)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33.33 (20.82)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0.01</w:t>
            </w: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marry before age 18 in the US?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16.87 (15.54)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13.04 (15.90)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17.33 (4.04)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0.01</w:t>
            </w: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married before age 18 in the US in the 1950s?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35.65 (20.41)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28.13 (20.27)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40.67 (25.72)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&lt;0.001</w:t>
            </w: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How often are child marriage forced?  - n (%)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235170">
              <w:rPr>
                <w:rFonts w:eastAsia="Times New Roman" w:cs="Times New Roman"/>
                <w:sz w:val="18"/>
                <w:szCs w:val="18"/>
              </w:rPr>
              <w:t>0.01</w:t>
            </w: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Always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126 (35.10)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56 (22.67)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(33.33)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Most of the time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214 (59.61)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162 (65.59)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(66.67)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Rarely</w:t>
            </w:r>
          </w:p>
        </w:tc>
        <w:tc>
          <w:tcPr>
            <w:tcW w:w="57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19 (5.29)</w:t>
            </w:r>
          </w:p>
        </w:tc>
        <w:tc>
          <w:tcPr>
            <w:tcW w:w="57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27 (10.93)</w:t>
            </w:r>
          </w:p>
        </w:tc>
        <w:tc>
          <w:tcPr>
            <w:tcW w:w="57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2958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Never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(0.81)</w:t>
            </w:r>
          </w:p>
        </w:tc>
        <w:tc>
          <w:tcPr>
            <w:tcW w:w="573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keepNext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323" w:type="pct"/>
          </w:tcPr>
          <w:p w:rsidR="00235170" w:rsidRPr="00235170" w:rsidRDefault="00235170" w:rsidP="00112ADB">
            <w:pPr>
              <w:keepNext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79"/>
          <w:jc w:val="center"/>
        </w:trPr>
        <w:tc>
          <w:tcPr>
            <w:tcW w:w="5000" w:type="pct"/>
            <w:gridSpan w:val="5"/>
            <w:shd w:val="clear" w:color="auto" w:fill="auto"/>
            <w:noWrap/>
          </w:tcPr>
          <w:p w:rsidR="00235170" w:rsidRPr="00235170" w:rsidRDefault="00235170" w:rsidP="00112ADB">
            <w:pPr>
              <w:keepNext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* p-value from chi-squared test for categorical variables and ANOVA for continuous variables</w:t>
            </w:r>
          </w:p>
        </w:tc>
      </w:tr>
    </w:tbl>
    <w:p w:rsidR="00235170" w:rsidRPr="009C6CE8" w:rsidRDefault="00235170" w:rsidP="00235170">
      <w:pPr>
        <w:spacing w:after="240"/>
        <w:rPr>
          <w:i/>
          <w:iCs/>
          <w:color w:val="000000"/>
        </w:rPr>
      </w:pPr>
      <w:r>
        <w:rPr>
          <w:b/>
          <w:bCs/>
        </w:rPr>
        <w:br w:type="page"/>
      </w:r>
    </w:p>
    <w:tbl>
      <w:tblPr>
        <w:tblW w:w="13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5"/>
        <w:gridCol w:w="1440"/>
        <w:gridCol w:w="1440"/>
        <w:gridCol w:w="1440"/>
        <w:gridCol w:w="1440"/>
        <w:gridCol w:w="990"/>
      </w:tblGrid>
      <w:tr w:rsidR="00235170" w:rsidRPr="00235170" w:rsidTr="00112ADB">
        <w:trPr>
          <w:trHeight w:val="191"/>
          <w:jc w:val="center"/>
        </w:trPr>
        <w:tc>
          <w:tcPr>
            <w:tcW w:w="13855" w:type="dxa"/>
            <w:gridSpan w:val="6"/>
            <w:shd w:val="clear" w:color="auto" w:fill="auto"/>
          </w:tcPr>
          <w:p w:rsidR="00235170" w:rsidRPr="00235170" w:rsidRDefault="00235170" w:rsidP="00112ADB">
            <w:pPr>
              <w:pStyle w:val="Caption"/>
              <w:rPr>
                <w:sz w:val="18"/>
                <w:szCs w:val="18"/>
              </w:rPr>
            </w:pPr>
            <w:r w:rsidRPr="00235170">
              <w:rPr>
                <w:sz w:val="18"/>
                <w:szCs w:val="18"/>
              </w:rPr>
              <w:lastRenderedPageBreak/>
              <w:t xml:space="preserve">Supplementary Table </w:t>
            </w:r>
            <w:r w:rsidRPr="00235170">
              <w:rPr>
                <w:sz w:val="18"/>
                <w:szCs w:val="18"/>
              </w:rPr>
              <w:fldChar w:fldCharType="begin"/>
            </w:r>
            <w:r w:rsidRPr="00235170">
              <w:rPr>
                <w:sz w:val="18"/>
                <w:szCs w:val="18"/>
              </w:rPr>
              <w:instrText xml:space="preserve"> SEQ Supplementary_Table \* ARABIC </w:instrText>
            </w:r>
            <w:r w:rsidRPr="00235170">
              <w:rPr>
                <w:sz w:val="18"/>
                <w:szCs w:val="18"/>
              </w:rPr>
              <w:fldChar w:fldCharType="separate"/>
            </w:r>
            <w:r w:rsidRPr="00235170">
              <w:rPr>
                <w:noProof/>
                <w:sz w:val="18"/>
                <w:szCs w:val="18"/>
              </w:rPr>
              <w:t>2</w:t>
            </w:r>
            <w:r w:rsidRPr="00235170">
              <w:rPr>
                <w:noProof/>
                <w:sz w:val="18"/>
                <w:szCs w:val="18"/>
              </w:rPr>
              <w:fldChar w:fldCharType="end"/>
            </w:r>
            <w:r w:rsidRPr="00235170">
              <w:rPr>
                <w:sz w:val="18"/>
                <w:szCs w:val="18"/>
              </w:rPr>
              <w:t>: Understandings of 'child marriage' by participant age (N=609)</w:t>
            </w: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&lt;30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30s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40s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50+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p*</w:t>
            </w: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is the legal threshold for child marriage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16.71 (2.18)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16.94 (1.69)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16.45 (2.21)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16.45 (1.94)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0.10</w:t>
            </w: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age marks the end of childhood?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16.49 (6.00)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15.71 (2.72)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16.18 (3.13)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16.64 (2.66)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0.17</w:t>
            </w: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In which age range do most 'child marriage' occur? - n (%)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0.02</w:t>
            </w: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Under 10 years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11 (5.61)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6 (2.97)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6 (6.00)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13 (11.71)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10-12 years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54 (27.55)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47 (23.27)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24 (24.00)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21 (18.92)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13-15 years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78 (39.80)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92 (45.54)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49 (49.00)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47 (42.34)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305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16-18 years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41 (20.92)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52 (25.74)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14 (14.00)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28 (25.23)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ind w:firstLine="156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 xml:space="preserve"> 19-21 years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12 (6.12)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5 (2.48)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7 (7.00)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(1.80)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In how many US states is 'child marriage' legal?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6.34 (11.57)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6.75 (10.55)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9.74 (14.22)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6.34 (11.22)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0.09</w:t>
            </w: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In which region is 'child marriage' most common?  - n (%)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0.15</w:t>
            </w: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Central Asia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11 (5.61)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10 (4.95)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10 (10.00)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6 (5.41)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East Asia and Pacific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25 (12.76)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16 (7.92)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11 (11.00)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12 (10.81)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Europe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(2.04)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3 (1.49)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(1.00)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Middle East and North Africa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92 (46.94)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122 (60.40)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41 (41.00)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58 (52.25)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North America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17 (8.67)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7 (3.47)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6 (6.00)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(3.60)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South Asia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23 (11.73)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15 (7.43)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13 (13.00)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12 (10.81)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Sub-Saharan Africa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24 (12.24)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29 (14.36)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18 (18.00)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19 (17.12)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marry before age 18 in sub-Saharan Africa?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44.19 (21.15)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47.07 (22.85)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50.73 (23.53)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53.88 (22.82)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0.002</w:t>
            </w: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marry before age 18 in South Asia?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40.61 (20.19)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38.09 (22.04)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44.35 (22.72)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44.95 (22.07)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0.02</w:t>
            </w: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marry before age 18 in the US?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15.79 (16.58)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13.92 (14.46)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16.91 (18.06)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15.61 (14.20)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0.42</w:t>
            </w: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married before age 18 in the US in the 1950s?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35.44 (20.91)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32.64 (19.87)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32.05 (21.03)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28.08 (20.82)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0.03</w:t>
            </w: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How often are child marriage forced?  - n (%)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0.17</w:t>
            </w: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Always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69 (35.20)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51 (25.25)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36 (36.00)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27 (24.32)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Most of the time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110 (56.12)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138 (68.32)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58 (58.00)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72 (64.86)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Rarely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17 (8.67)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12 (5.94)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6 (6.00)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11 (9.91)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112ADB">
        <w:trPr>
          <w:trHeight w:val="191"/>
          <w:jc w:val="center"/>
        </w:trPr>
        <w:tc>
          <w:tcPr>
            <w:tcW w:w="7105" w:type="dxa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Never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(0.50)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144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(0.90)</w:t>
            </w:r>
          </w:p>
        </w:tc>
        <w:tc>
          <w:tcPr>
            <w:tcW w:w="990" w:type="dxa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7D2355">
        <w:trPr>
          <w:trHeight w:val="191"/>
          <w:jc w:val="center"/>
        </w:trPr>
        <w:tc>
          <w:tcPr>
            <w:tcW w:w="13855" w:type="dxa"/>
            <w:gridSpan w:val="6"/>
            <w:shd w:val="clear" w:color="auto" w:fill="auto"/>
          </w:tcPr>
          <w:p w:rsidR="00235170" w:rsidRPr="00235170" w:rsidRDefault="00235170" w:rsidP="00235170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* p-value from chi-squared test for categorical variables and ANOVA for continuous variables</w:t>
            </w:r>
            <w:r w:rsidRPr="00235170">
              <w:rPr>
                <w:b/>
                <w:bCs/>
                <w:sz w:val="18"/>
                <w:szCs w:val="18"/>
              </w:rPr>
              <w:t xml:space="preserve"> </w:t>
            </w:r>
            <w:r w:rsidRPr="00235170">
              <w:rPr>
                <w:b/>
                <w:bCs/>
                <w:sz w:val="18"/>
                <w:szCs w:val="18"/>
              </w:rPr>
              <w:br w:type="page"/>
            </w:r>
          </w:p>
        </w:tc>
      </w:tr>
    </w:tbl>
    <w:p w:rsidR="00235170" w:rsidRPr="009C6CE8" w:rsidRDefault="00235170" w:rsidP="00235170">
      <w:pPr>
        <w:spacing w:after="240"/>
        <w:rPr>
          <w:i/>
          <w:iCs/>
          <w:color w:val="000000"/>
        </w:rPr>
      </w:pPr>
    </w:p>
    <w:p w:rsidR="00235170" w:rsidRDefault="00235170">
      <w:r>
        <w:rPr>
          <w:b/>
          <w:bCs/>
        </w:rPr>
        <w:br w:type="page"/>
      </w:r>
    </w:p>
    <w:tbl>
      <w:tblPr>
        <w:tblW w:w="558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81"/>
        <w:gridCol w:w="1545"/>
        <w:gridCol w:w="1543"/>
        <w:gridCol w:w="1545"/>
        <w:gridCol w:w="1545"/>
        <w:gridCol w:w="1545"/>
        <w:gridCol w:w="1566"/>
      </w:tblGrid>
      <w:tr w:rsidR="00235170" w:rsidRPr="00235170" w:rsidTr="00235170">
        <w:trPr>
          <w:trHeight w:val="206"/>
          <w:jc w:val="center"/>
        </w:trPr>
        <w:tc>
          <w:tcPr>
            <w:tcW w:w="5000" w:type="pct"/>
            <w:gridSpan w:val="7"/>
            <w:shd w:val="clear" w:color="auto" w:fill="auto"/>
            <w:noWrap/>
            <w:hideMark/>
          </w:tcPr>
          <w:p w:rsidR="00235170" w:rsidRPr="00235170" w:rsidRDefault="00235170" w:rsidP="00112ADB">
            <w:pPr>
              <w:pStyle w:val="Caption"/>
              <w:rPr>
                <w:sz w:val="18"/>
                <w:szCs w:val="18"/>
              </w:rPr>
            </w:pPr>
            <w:r w:rsidRPr="00235170">
              <w:rPr>
                <w:sz w:val="18"/>
                <w:szCs w:val="18"/>
              </w:rPr>
              <w:lastRenderedPageBreak/>
              <w:t xml:space="preserve">Supplementary Table </w:t>
            </w:r>
            <w:r w:rsidRPr="00235170">
              <w:rPr>
                <w:sz w:val="18"/>
                <w:szCs w:val="18"/>
              </w:rPr>
              <w:fldChar w:fldCharType="begin"/>
            </w:r>
            <w:r w:rsidRPr="00235170">
              <w:rPr>
                <w:sz w:val="18"/>
                <w:szCs w:val="18"/>
              </w:rPr>
              <w:instrText xml:space="preserve"> SEQ Supplementary_Table \* ARABIC </w:instrText>
            </w:r>
            <w:r w:rsidRPr="00235170">
              <w:rPr>
                <w:sz w:val="18"/>
                <w:szCs w:val="18"/>
              </w:rPr>
              <w:fldChar w:fldCharType="separate"/>
            </w:r>
            <w:r w:rsidRPr="00235170">
              <w:rPr>
                <w:noProof/>
                <w:sz w:val="18"/>
                <w:szCs w:val="18"/>
              </w:rPr>
              <w:t>3</w:t>
            </w:r>
            <w:r w:rsidRPr="00235170">
              <w:rPr>
                <w:noProof/>
                <w:sz w:val="18"/>
                <w:szCs w:val="18"/>
              </w:rPr>
              <w:fldChar w:fldCharType="end"/>
            </w:r>
            <w:r w:rsidRPr="00235170">
              <w:rPr>
                <w:sz w:val="18"/>
                <w:szCs w:val="18"/>
              </w:rPr>
              <w:t>: Understandings of 'child marriage' by highest level of education (N=609)</w:t>
            </w: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34" w:type="pct"/>
            <w:shd w:val="clear" w:color="auto" w:fill="auto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b/>
                <w:bCs/>
                <w:color w:val="000000"/>
                <w:sz w:val="18"/>
                <w:szCs w:val="18"/>
              </w:rPr>
              <w:t>High school</w:t>
            </w:r>
          </w:p>
        </w:tc>
        <w:tc>
          <w:tcPr>
            <w:tcW w:w="533" w:type="pct"/>
            <w:shd w:val="clear" w:color="auto" w:fill="auto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b/>
                <w:bCs/>
                <w:color w:val="000000"/>
                <w:sz w:val="18"/>
                <w:szCs w:val="18"/>
              </w:rPr>
              <w:t>Some college</w:t>
            </w:r>
          </w:p>
        </w:tc>
        <w:tc>
          <w:tcPr>
            <w:tcW w:w="534" w:type="pct"/>
            <w:shd w:val="clear" w:color="auto" w:fill="auto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b/>
                <w:bCs/>
                <w:color w:val="000000"/>
                <w:sz w:val="18"/>
                <w:szCs w:val="18"/>
              </w:rPr>
              <w:t>Associate's degree</w:t>
            </w:r>
          </w:p>
        </w:tc>
        <w:tc>
          <w:tcPr>
            <w:tcW w:w="534" w:type="pct"/>
            <w:shd w:val="clear" w:color="auto" w:fill="auto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b/>
                <w:bCs/>
                <w:color w:val="000000"/>
                <w:sz w:val="18"/>
                <w:szCs w:val="18"/>
              </w:rPr>
              <w:t>Bachelor's degree</w:t>
            </w:r>
          </w:p>
        </w:tc>
        <w:tc>
          <w:tcPr>
            <w:tcW w:w="534" w:type="pct"/>
            <w:shd w:val="clear" w:color="auto" w:fill="auto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b/>
                <w:bCs/>
                <w:color w:val="000000"/>
                <w:sz w:val="18"/>
                <w:szCs w:val="18"/>
              </w:rPr>
              <w:t>Masters/ doctoral degree</w:t>
            </w:r>
          </w:p>
        </w:tc>
        <w:tc>
          <w:tcPr>
            <w:tcW w:w="541" w:type="pct"/>
            <w:shd w:val="clear" w:color="auto" w:fill="auto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b/>
                <w:bCs/>
                <w:color w:val="000000"/>
                <w:sz w:val="18"/>
                <w:szCs w:val="18"/>
              </w:rPr>
              <w:t>p*</w:t>
            </w: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is the legal threshold for child marriage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17.02 (1.87)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16.86 (1.50)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16.58 (1.99)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16.67 (2.12)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16.27 (2.47)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0.19</w:t>
            </w: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age marks the end of childhood?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17.65 (9.70)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16.27 (3.02)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16.44 (2.61)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15.77 (2.86)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16.27 (2.66)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0.03</w:t>
            </w: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In which age range do most 'child marriage' occur? - n (%)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0.37</w:t>
            </w: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Under 10 years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(6.45)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11 (7.53)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7 (10.61)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12 (4.55)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(2.82)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10-12 years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12 (19.35)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41 (28.08)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15 (22.73)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56 (21.21)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22 (30.99)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13-15 years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25 (40.32)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57 (39.04)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26 (39.39)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127 (48.11)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31 (43.66)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16-18 years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18 (29.03)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33 (22.60)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17 (25.76)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54 (20.45)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13 (18.31)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ind w:left="246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 xml:space="preserve"> 19-21 years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3 (4.84)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(2.74)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(1.52)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15 (5.68)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3 (4.23)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In how many US states is 'child marriage' legal?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3.29 (5.05)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5.65 (11.07)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5.91 (11.07)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8.14 (12.24)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10.08 (14.29)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0.003</w:t>
            </w: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In which region is 'child marriage' most common?  - n (%)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0.03</w:t>
            </w: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Central Asia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(6.45)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6 (4.11)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9 (13.64)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12 (4.55)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6 (8.45)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East Asia and Pacific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5 (8.06)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16 (10.96)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(6.06)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26 (9.85)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13 (18.31)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Europe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(0.68)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(1.52)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3 (4.23)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Middle East and North Africa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42 (67.74)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81 (55.48)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30 (45.45)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130 (49.24)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30 (42.25)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North America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5 (8.06)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8 (5.48)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(3.03)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15 (5.68)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(5.63)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South Asia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(6.45)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13 (8.90)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9 (13.64)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32 (12.12)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5 (7.04)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Sub-Saharan Africa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(3.23)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21 (14.38)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12 (18.18)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45 (17.05)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10 (14.08)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marry before age 18 in sub-Saharan Africa?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50.02 (25.64)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50.08 (22.28)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46.14 (24.43)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47.07 (21.85)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47.06 (22.06)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0.60</w:t>
            </w: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marry before age 18 in South Asia?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44.06 (23.12)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42.07 (22.05)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40.59 (21.91)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39.90 (20.30)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42.13 (24.63)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0.66</w:t>
            </w: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marry before age 18 in the US?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18.48 (17.92)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13.98 (11.59)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17.21 (16.74)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14.93 (16.23)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15.00 (18.18)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0.32</w:t>
            </w: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married before age 18 in the US in the 1950s?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33.27 (21.50)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32.82 (20.31)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32.59 (22.70)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32.91 (20.64)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30.59 (19.29)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0.94</w:t>
            </w: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How often are child marriage forced?  - n (%)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0.33</w:t>
            </w: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Always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18 (29.03)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50 (34.25)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17 (25.76)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78 (29.55)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20 (28.17)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Most of the time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36 (58.06)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91 (62.33)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45 (68.18)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160 (60.61)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46 (64.79)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Rarely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8 (12.90)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5 (3.42)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3 (4.55)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25 (9.47)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5 (7.04)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1790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Never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533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(1.52)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(0.38)</w:t>
            </w:r>
          </w:p>
        </w:tc>
        <w:tc>
          <w:tcPr>
            <w:tcW w:w="534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541" w:type="pct"/>
            <w:shd w:val="clear" w:color="auto" w:fill="auto"/>
            <w:noWrap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06"/>
          <w:jc w:val="center"/>
        </w:trPr>
        <w:tc>
          <w:tcPr>
            <w:tcW w:w="5000" w:type="pct"/>
            <w:gridSpan w:val="7"/>
            <w:shd w:val="clear" w:color="auto" w:fill="auto"/>
          </w:tcPr>
          <w:p w:rsidR="00235170" w:rsidRPr="00235170" w:rsidRDefault="00235170" w:rsidP="00235170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* p-value from chi-squared test for categorical variables and ANOVA for continuous variables</w:t>
            </w:r>
            <w:r w:rsidRPr="00235170">
              <w:rPr>
                <w:b/>
                <w:bCs/>
                <w:sz w:val="18"/>
                <w:szCs w:val="18"/>
              </w:rPr>
              <w:t xml:space="preserve"> </w:t>
            </w:r>
            <w:r w:rsidRPr="00235170">
              <w:rPr>
                <w:b/>
                <w:bCs/>
                <w:sz w:val="18"/>
                <w:szCs w:val="18"/>
              </w:rPr>
              <w:br w:type="page"/>
            </w:r>
          </w:p>
        </w:tc>
      </w:tr>
    </w:tbl>
    <w:p w:rsidR="00235170" w:rsidRDefault="00235170"/>
    <w:tbl>
      <w:tblPr>
        <w:tblW w:w="558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2"/>
        <w:gridCol w:w="1618"/>
        <w:gridCol w:w="1618"/>
        <w:gridCol w:w="1618"/>
        <w:gridCol w:w="1618"/>
        <w:gridCol w:w="906"/>
      </w:tblGrid>
      <w:tr w:rsidR="00235170" w:rsidRPr="00235170" w:rsidTr="00235170">
        <w:trPr>
          <w:trHeight w:val="206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5170" w:rsidRPr="00235170" w:rsidRDefault="00235170" w:rsidP="00235170">
            <w:pPr>
              <w:rPr>
                <w:rFonts w:eastAsia="Times New Roman" w:cs="Calibri"/>
                <w:b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color w:val="000000"/>
                <w:sz w:val="18"/>
                <w:szCs w:val="18"/>
              </w:rPr>
              <w:t xml:space="preserve">Supplementary Table </w:t>
            </w:r>
            <w:r w:rsidRPr="00235170">
              <w:rPr>
                <w:rFonts w:eastAsia="Times New Roman" w:cs="Calibri"/>
                <w:b/>
                <w:color w:val="000000"/>
                <w:sz w:val="18"/>
                <w:szCs w:val="18"/>
              </w:rPr>
              <w:fldChar w:fldCharType="begin"/>
            </w:r>
            <w:r w:rsidRPr="00235170">
              <w:rPr>
                <w:rFonts w:eastAsia="Times New Roman" w:cs="Calibri"/>
                <w:b/>
                <w:color w:val="000000"/>
                <w:sz w:val="18"/>
                <w:szCs w:val="18"/>
              </w:rPr>
              <w:instrText xml:space="preserve"> SEQ Supplementary_Table \* ARABIC </w:instrText>
            </w:r>
            <w:r w:rsidRPr="00235170">
              <w:rPr>
                <w:rFonts w:eastAsia="Times New Roman" w:cs="Calibri"/>
                <w:b/>
                <w:color w:val="000000"/>
                <w:sz w:val="18"/>
                <w:szCs w:val="18"/>
              </w:rPr>
              <w:fldChar w:fldCharType="separate"/>
            </w:r>
            <w:r w:rsidRPr="00235170">
              <w:rPr>
                <w:rFonts w:eastAsia="Times New Roman" w:cs="Calibri"/>
                <w:b/>
                <w:color w:val="000000"/>
                <w:sz w:val="18"/>
                <w:szCs w:val="18"/>
              </w:rPr>
              <w:t>4</w:t>
            </w:r>
            <w:r w:rsidRPr="00235170">
              <w:rPr>
                <w:rFonts w:eastAsia="Times New Roman" w:cs="Calibri"/>
                <w:b/>
                <w:color w:val="000000"/>
                <w:sz w:val="18"/>
                <w:szCs w:val="18"/>
              </w:rPr>
              <w:fldChar w:fldCharType="end"/>
            </w:r>
            <w:r w:rsidRPr="00235170">
              <w:rPr>
                <w:rFonts w:eastAsia="Times New Roman" w:cs="Calibri"/>
                <w:b/>
                <w:color w:val="000000"/>
                <w:sz w:val="18"/>
                <w:szCs w:val="18"/>
              </w:rPr>
              <w:t>: Understandings of 'child marriage' by employment status (N=609)</w:t>
            </w: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Unemployed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Employed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Student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Retired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P*</w:t>
            </w: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76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479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is the legal threshold for child marriage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16.84 (1.35)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16.72 (2.08)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16.72 (1.11)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15.68 (2.66)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0.11</w:t>
            </w: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age marks the end of childhood?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15.83 (3.12)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16.16 (4.33)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17.50 (3.41)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16.64 (3.02)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0.25</w:t>
            </w: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In which age range do most 'child marriage' occur? - n (%)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235170">
              <w:rPr>
                <w:rFonts w:eastAsia="Times New Roman" w:cs="Times New Roman"/>
                <w:sz w:val="18"/>
                <w:szCs w:val="18"/>
              </w:rPr>
              <w:t>0.13</w:t>
            </w: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Under 10 years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(5.26)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27 (5.64)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(6.25)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3 (13.64)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10-12 years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27 (35.53)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103 (21.50)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11 (34.38)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5 (22.73)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13-15 years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29 (38.16)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216 (45.09)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10 (31.25)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11 (50.00)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16-18 years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15 (19.74)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108 (22.55)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9 (28.12)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3 (13.64)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ind w:firstLine="246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 xml:space="preserve"> 19-21 years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(1.32)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25 (5.22)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In how many US states is 'child marriage' legal?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6.37 (10.07)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7.20 (11.84)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5.88 (11.83)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7.41 (14.18)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0.88</w:t>
            </w: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In which region is 'child marriage' most common?  - n (%)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235170">
              <w:rPr>
                <w:rFonts w:eastAsia="Times New Roman" w:cs="Times New Roman"/>
                <w:sz w:val="18"/>
                <w:szCs w:val="18"/>
              </w:rPr>
              <w:t>0.27</w:t>
            </w: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Central Asia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(2.63)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34 (7.10)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(4.55)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East Asia and Pacific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9 (11.84)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51 (10.65)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3 (9.38)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(4.55)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Europe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7 (1.46)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(3.12)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Middle East and North Africa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51 (67.11)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236 (49.27)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16 (50.00)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10 (45.45)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North America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(2.63)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30 (6.26)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(6.25)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South Asia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5 (6.58)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50 (10.44)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(12.50)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(18.18)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Sub-Saharan Africa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7 (9.21)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71 (14.82)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6 (18.75)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6 (27.27)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marry before age 18 in sub-Saharan Africa?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51.92 (23.66)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46.48 (22.39)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45.91 (18.98)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70.27 (16.66)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&lt;0.001</w:t>
            </w: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marry before age 18 in South Asia?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42.88 (22.52)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40.16 (21.34)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36.78 (20.14)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63.91 (15.94)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&lt;0.001</w:t>
            </w: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marry before age 18 in the US?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12.67 (9.90)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15.82 (16.97)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12.22 (9.59)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18.05 (9.28)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0.21</w:t>
            </w: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married before age 18 in the US in the 1950s?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31.72 (18.53)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32.63 (21.19)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35.81 (20.26)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31.00 (17.57)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0.79</w:t>
            </w: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How often are child marriage forced?  - n (%)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235170">
              <w:rPr>
                <w:rFonts w:eastAsia="Times New Roman" w:cs="Times New Roman"/>
                <w:sz w:val="18"/>
                <w:szCs w:val="18"/>
              </w:rPr>
              <w:t>0.81</w:t>
            </w: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Always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24 (31.58)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145 (30.27)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11 (34.38)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3 (13.64)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Most of the time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48 (63.16)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293 (61.17)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20 (62.50)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17 (77.27)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Rarely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(5.26)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39 (8.14)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(3.12)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(9.09)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trHeight w:val="240"/>
          <w:jc w:val="center"/>
        </w:trPr>
        <w:tc>
          <w:tcPr>
            <w:tcW w:w="2451" w:type="pct"/>
            <w:shd w:val="clear" w:color="auto" w:fill="auto"/>
            <w:vAlign w:val="bottom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Never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(0.42)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559" w:type="pct"/>
            <w:shd w:val="clear" w:color="auto" w:fill="auto"/>
            <w:noWrap/>
            <w:vAlign w:val="bottom"/>
            <w:hideMark/>
          </w:tcPr>
          <w:p w:rsidR="00235170" w:rsidRPr="00235170" w:rsidRDefault="00235170" w:rsidP="00112ADB">
            <w:pPr>
              <w:keepNext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313" w:type="pct"/>
            <w:vAlign w:val="bottom"/>
          </w:tcPr>
          <w:p w:rsidR="00235170" w:rsidRPr="00235170" w:rsidRDefault="00235170" w:rsidP="00112ADB">
            <w:pPr>
              <w:keepNext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DF7B5C">
        <w:trPr>
          <w:trHeight w:val="240"/>
          <w:jc w:val="center"/>
        </w:trPr>
        <w:tc>
          <w:tcPr>
            <w:tcW w:w="5000" w:type="pct"/>
            <w:gridSpan w:val="6"/>
            <w:shd w:val="clear" w:color="auto" w:fill="auto"/>
          </w:tcPr>
          <w:p w:rsidR="00235170" w:rsidRPr="00235170" w:rsidRDefault="00235170" w:rsidP="00235170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* p-value from chi-squared test for categorical variables and ANOVA for continuous variables</w:t>
            </w:r>
            <w:r w:rsidRPr="00235170">
              <w:rPr>
                <w:b/>
                <w:bCs/>
                <w:sz w:val="18"/>
                <w:szCs w:val="18"/>
              </w:rPr>
              <w:t xml:space="preserve"> </w:t>
            </w:r>
            <w:r w:rsidRPr="00235170">
              <w:rPr>
                <w:b/>
                <w:bCs/>
                <w:sz w:val="18"/>
                <w:szCs w:val="18"/>
              </w:rPr>
              <w:br w:type="page"/>
            </w:r>
          </w:p>
        </w:tc>
      </w:tr>
    </w:tbl>
    <w:p w:rsidR="00235170" w:rsidRPr="00235170" w:rsidRDefault="00235170" w:rsidP="00235170">
      <w:pPr>
        <w:rPr>
          <w:sz w:val="18"/>
          <w:szCs w:val="18"/>
        </w:rPr>
      </w:pPr>
      <w:r w:rsidRPr="00235170">
        <w:rPr>
          <w:b/>
          <w:bCs/>
          <w:sz w:val="18"/>
          <w:szCs w:val="18"/>
        </w:rPr>
        <w:br w:type="page"/>
      </w:r>
    </w:p>
    <w:tbl>
      <w:tblPr>
        <w:tblW w:w="554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14"/>
        <w:gridCol w:w="1495"/>
        <w:gridCol w:w="1352"/>
        <w:gridCol w:w="1338"/>
        <w:gridCol w:w="1527"/>
        <w:gridCol w:w="1527"/>
        <w:gridCol w:w="875"/>
        <w:gridCol w:w="23"/>
      </w:tblGrid>
      <w:tr w:rsidR="00235170" w:rsidRPr="00235170" w:rsidTr="00235170">
        <w:trPr>
          <w:trHeight w:val="212"/>
          <w:jc w:val="center"/>
        </w:trPr>
        <w:tc>
          <w:tcPr>
            <w:tcW w:w="5000" w:type="pct"/>
            <w:gridSpan w:val="8"/>
            <w:shd w:val="clear" w:color="auto" w:fill="auto"/>
            <w:hideMark/>
          </w:tcPr>
          <w:p w:rsidR="00235170" w:rsidRPr="00235170" w:rsidRDefault="00235170" w:rsidP="00112ADB">
            <w:pPr>
              <w:pStyle w:val="Caption"/>
              <w:rPr>
                <w:sz w:val="18"/>
                <w:szCs w:val="18"/>
              </w:rPr>
            </w:pPr>
            <w:r w:rsidRPr="00235170">
              <w:rPr>
                <w:sz w:val="18"/>
                <w:szCs w:val="18"/>
              </w:rPr>
              <w:lastRenderedPageBreak/>
              <w:t xml:space="preserve"> Supplementary Table </w:t>
            </w:r>
            <w:r w:rsidRPr="00235170">
              <w:rPr>
                <w:sz w:val="18"/>
                <w:szCs w:val="18"/>
              </w:rPr>
              <w:fldChar w:fldCharType="begin"/>
            </w:r>
            <w:r w:rsidRPr="00235170">
              <w:rPr>
                <w:sz w:val="18"/>
                <w:szCs w:val="18"/>
              </w:rPr>
              <w:instrText xml:space="preserve"> SEQ Supplementary_Table \* ARABIC </w:instrText>
            </w:r>
            <w:r w:rsidRPr="00235170">
              <w:rPr>
                <w:sz w:val="18"/>
                <w:szCs w:val="18"/>
              </w:rPr>
              <w:fldChar w:fldCharType="separate"/>
            </w:r>
            <w:r w:rsidRPr="00235170">
              <w:rPr>
                <w:noProof/>
                <w:sz w:val="18"/>
                <w:szCs w:val="18"/>
              </w:rPr>
              <w:t>5</w:t>
            </w:r>
            <w:r w:rsidRPr="00235170">
              <w:rPr>
                <w:noProof/>
                <w:sz w:val="18"/>
                <w:szCs w:val="18"/>
              </w:rPr>
              <w:fldChar w:fldCharType="end"/>
            </w:r>
            <w:r w:rsidRPr="00235170">
              <w:rPr>
                <w:sz w:val="18"/>
                <w:szCs w:val="18"/>
              </w:rPr>
              <w:t>: Understandings of 'child marriage' by political leanings (N=609)</w:t>
            </w: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Very liberal (0-20)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 xml:space="preserve">Liberal </w:t>
            </w:r>
          </w:p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(21-40)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Moderate</w:t>
            </w:r>
          </w:p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(41-60)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Conservative</w:t>
            </w:r>
          </w:p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(61-80)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Very conservative</w:t>
            </w:r>
          </w:p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(81-100)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P*</w:t>
            </w: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77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is the legal threshold for child marriage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16.67 (1.69)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16.69 (1.54)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16.88 (1.74)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16.08 (2.97)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16.84 (2.45)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0.10</w:t>
            </w: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age marks the end of childhood?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16.00 (2.71)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16.68 (2.64)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16.62 (6.29)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15.65 (2.98)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15.91 (3.22)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0.30</w:t>
            </w: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In which age range do most 'child marriage' occur? - n (%)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235170">
              <w:rPr>
                <w:rFonts w:eastAsia="Times New Roman" w:cs="Times New Roman"/>
                <w:sz w:val="18"/>
                <w:szCs w:val="18"/>
              </w:rPr>
              <w:t>0.003</w:t>
            </w: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Under 10 years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5 (2.48)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3 (3.90)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13 (7.65)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7 (11.11)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8 (8.25)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10-12 years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49 (24.26)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23 (29.87)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39 (22.94)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12 (19.05)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23 (23.71)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13-15 years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109 (53.96)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32 (41.56)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66 (38.82)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28 (44.44)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31 (31.96)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16-18 years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34 (16.83)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17 (22.08)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46 (27.06)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13 (20.63)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25 (25.77)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ind w:left="246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 xml:space="preserve"> 19-21 years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5 (2.48)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(2.60)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6 (3.53)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3 (4.76)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10 (10.31)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In how many US states is 'child marriage' legal?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7.19 (11.84)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8.43 (13.16)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5.62 (10.34)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7.70 (12.58)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7.66 (11.83)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0.39</w:t>
            </w: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In which region is 'child marriage' most common?  - n (%)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235170">
              <w:rPr>
                <w:rFonts w:eastAsia="Times New Roman" w:cs="Times New Roman"/>
                <w:sz w:val="18"/>
                <w:szCs w:val="18"/>
              </w:rPr>
              <w:t>0.91</w:t>
            </w: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Central Asia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12 (5.94)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(5.19)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11 (6.47)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5 (7.94)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5 (5.15)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East Asia and Pacific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22 (10.89)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10 (12.99)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20 (11.76)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3 (4.76)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9 (9.28)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Europe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(0.99)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(1.30)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(0.59)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(3.17)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(2.06)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Middle East and North Africa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99 (49.01)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44 (57.14)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92 (54.12)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29 (46.03)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49 (50.52)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North America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11 (5.45)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2 (2.60)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7 (4.12)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6 (9.52)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8 (8.25)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South Asia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24 (11.88)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8 (10.39)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16 (9.41)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6 (9.52)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9 (9.28)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Sub-Saharan Africa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32 (15.84)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8 (10.39)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23 (13.53)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12 (19.05)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15 (15.46)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marry before age 18 in sub-Saharan Africa?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46.05 (21.90)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51.71 (22.58)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45.09 (23.34)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51.65 (21.74)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51.76 (22.80)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0.92</w:t>
            </w: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marry before age 18 in South Asia?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38.58 (20.58)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43.35 (22.74)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38.01 (20.68)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48.54 (22.85)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45.64 (22.48)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&lt;0.001</w:t>
            </w: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marry before age 18 in the US?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13.47 (13.93)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14.74 (14.15)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14.05 (14.31)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21.35 (20.01)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17.95 (18.61)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0.003</w:t>
            </w: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What proportion of women married before age 18 in the US in the 1950s?  - mean (</w:t>
            </w:r>
            <w:proofErr w:type="spellStart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s.d</w:t>
            </w:r>
            <w:proofErr w:type="spellEnd"/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31.33 (19.03)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32.00 (20.14)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31.61 (21.21)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38.48 (21.48)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>33.76 (22.58)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0.16</w:t>
            </w: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How often are child marriage forced?  - n (%)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235170">
              <w:rPr>
                <w:rFonts w:eastAsia="Times New Roman" w:cs="Times New Roman"/>
                <w:sz w:val="18"/>
                <w:szCs w:val="18"/>
              </w:rPr>
              <w:t>0.16</w:t>
            </w: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Always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68 (33.66)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26 (33.77)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54 (31.76)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10 (15.87)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25 (25.77)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Most of the time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117 (57.92)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47 (61.04)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106 (62.35)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47 (74.60)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61 (62.89)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67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Rarely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17 (8.42)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4 (5.19)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10 (5.88)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5 (7.94)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10 (10.31)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2165" w:type="pct"/>
            <w:shd w:val="clear" w:color="auto" w:fill="auto"/>
            <w:hideMark/>
          </w:tcPr>
          <w:p w:rsidR="00235170" w:rsidRPr="00235170" w:rsidRDefault="00235170" w:rsidP="00112ADB">
            <w:pPr>
              <w:ind w:firstLineChars="100" w:firstLine="18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Never</w:t>
            </w:r>
          </w:p>
        </w:tc>
        <w:tc>
          <w:tcPr>
            <w:tcW w:w="52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0 (0.00)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(1.59)</w:t>
            </w:r>
          </w:p>
        </w:tc>
        <w:tc>
          <w:tcPr>
            <w:tcW w:w="532" w:type="pct"/>
            <w:shd w:val="clear" w:color="auto" w:fill="auto"/>
            <w:noWrap/>
            <w:hideMark/>
          </w:tcPr>
          <w:p w:rsidR="00235170" w:rsidRPr="00235170" w:rsidRDefault="00235170" w:rsidP="00112ADB">
            <w:pPr>
              <w:keepNext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cs="Calibri"/>
                <w:color w:val="000000"/>
                <w:sz w:val="18"/>
                <w:szCs w:val="18"/>
              </w:rPr>
              <w:t xml:space="preserve">   1 (1.03)</w:t>
            </w:r>
          </w:p>
        </w:tc>
        <w:tc>
          <w:tcPr>
            <w:tcW w:w="305" w:type="pct"/>
          </w:tcPr>
          <w:p w:rsidR="00235170" w:rsidRPr="00235170" w:rsidRDefault="00235170" w:rsidP="00112ADB">
            <w:pPr>
              <w:keepNext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235170" w:rsidRPr="00235170" w:rsidTr="00235170">
        <w:trPr>
          <w:gridAfter w:val="1"/>
          <w:wAfter w:w="8" w:type="pct"/>
          <w:trHeight w:val="212"/>
          <w:jc w:val="center"/>
        </w:trPr>
        <w:tc>
          <w:tcPr>
            <w:tcW w:w="4992" w:type="pct"/>
            <w:gridSpan w:val="7"/>
            <w:shd w:val="clear" w:color="auto" w:fill="auto"/>
          </w:tcPr>
          <w:p w:rsidR="00235170" w:rsidRPr="00235170" w:rsidRDefault="00235170" w:rsidP="00235170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235170">
              <w:rPr>
                <w:rFonts w:eastAsia="Times New Roman" w:cs="Calibri"/>
                <w:color w:val="000000"/>
                <w:sz w:val="18"/>
                <w:szCs w:val="18"/>
              </w:rPr>
              <w:t>* p-value from chi-squared test for categorical variables and ANOVA for continuous variables</w:t>
            </w:r>
            <w:r w:rsidRPr="00235170">
              <w:rPr>
                <w:b/>
                <w:bCs/>
                <w:sz w:val="18"/>
                <w:szCs w:val="18"/>
              </w:rPr>
              <w:t xml:space="preserve"> </w:t>
            </w:r>
            <w:r w:rsidRPr="00235170">
              <w:rPr>
                <w:b/>
                <w:bCs/>
                <w:sz w:val="18"/>
                <w:szCs w:val="18"/>
              </w:rPr>
              <w:br w:type="page"/>
            </w:r>
          </w:p>
        </w:tc>
      </w:tr>
    </w:tbl>
    <w:p w:rsidR="00DF7AAF" w:rsidRDefault="002D75DB">
      <w:bookmarkStart w:id="2" w:name="_GoBack"/>
      <w:bookmarkEnd w:id="2"/>
    </w:p>
    <w:sectPr w:rsidR="00DF7AAF" w:rsidSect="00DA2054">
      <w:pgSz w:w="15840" w:h="12240" w:orient="landscape"/>
      <w:pgMar w:top="1440" w:right="1440" w:bottom="1440" w:left="144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75DB" w:rsidRDefault="002D75DB" w:rsidP="00235170">
      <w:r>
        <w:separator/>
      </w:r>
    </w:p>
  </w:endnote>
  <w:endnote w:type="continuationSeparator" w:id="0">
    <w:p w:rsidR="002D75DB" w:rsidRDefault="002D75DB" w:rsidP="0023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75DB" w:rsidRDefault="002D75DB" w:rsidP="00235170">
      <w:r>
        <w:separator/>
      </w:r>
    </w:p>
  </w:footnote>
  <w:footnote w:type="continuationSeparator" w:id="0">
    <w:p w:rsidR="002D75DB" w:rsidRDefault="002D75DB" w:rsidP="002351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F411B3"/>
    <w:multiLevelType w:val="hybridMultilevel"/>
    <w:tmpl w:val="488CB5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CC30CA9"/>
    <w:multiLevelType w:val="multilevel"/>
    <w:tmpl w:val="E1FAD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6268DF"/>
    <w:multiLevelType w:val="hybridMultilevel"/>
    <w:tmpl w:val="43C08F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5A2B46"/>
    <w:multiLevelType w:val="hybridMultilevel"/>
    <w:tmpl w:val="2FC400EC"/>
    <w:lvl w:ilvl="0" w:tplc="34F2806C">
      <w:start w:val="4"/>
      <w:numFmt w:val="bullet"/>
      <w:lvlText w:val="-"/>
      <w:lvlJc w:val="left"/>
      <w:pPr>
        <w:ind w:left="720" w:hanging="360"/>
      </w:pPr>
      <w:rPr>
        <w:rFonts w:ascii="Avenir Next" w:eastAsia="Calibri" w:hAnsi="Avenir Next" w:cs="Times New Roman (Body CS)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170"/>
    <w:rsid w:val="00014B5F"/>
    <w:rsid w:val="00026C67"/>
    <w:rsid w:val="00035231"/>
    <w:rsid w:val="00071CF1"/>
    <w:rsid w:val="000859BD"/>
    <w:rsid w:val="000967AD"/>
    <w:rsid w:val="000D0B44"/>
    <w:rsid w:val="000E3731"/>
    <w:rsid w:val="00106FE9"/>
    <w:rsid w:val="00115657"/>
    <w:rsid w:val="001466FE"/>
    <w:rsid w:val="00182E5C"/>
    <w:rsid w:val="001A7FCC"/>
    <w:rsid w:val="001F6267"/>
    <w:rsid w:val="00205B67"/>
    <w:rsid w:val="00235170"/>
    <w:rsid w:val="00252287"/>
    <w:rsid w:val="0027708E"/>
    <w:rsid w:val="002D75DB"/>
    <w:rsid w:val="002F7F1C"/>
    <w:rsid w:val="00331541"/>
    <w:rsid w:val="00362400"/>
    <w:rsid w:val="003C79FE"/>
    <w:rsid w:val="00477407"/>
    <w:rsid w:val="00494392"/>
    <w:rsid w:val="004B1CC7"/>
    <w:rsid w:val="004B2527"/>
    <w:rsid w:val="00573994"/>
    <w:rsid w:val="00584F4F"/>
    <w:rsid w:val="00640738"/>
    <w:rsid w:val="006E1EFE"/>
    <w:rsid w:val="006F466E"/>
    <w:rsid w:val="006F67CC"/>
    <w:rsid w:val="006F7DF0"/>
    <w:rsid w:val="0071100D"/>
    <w:rsid w:val="007338E0"/>
    <w:rsid w:val="007A3609"/>
    <w:rsid w:val="007D64D7"/>
    <w:rsid w:val="00836727"/>
    <w:rsid w:val="0084385C"/>
    <w:rsid w:val="00876AED"/>
    <w:rsid w:val="008A7E7D"/>
    <w:rsid w:val="008C2F38"/>
    <w:rsid w:val="009043ED"/>
    <w:rsid w:val="00935BA1"/>
    <w:rsid w:val="009433DD"/>
    <w:rsid w:val="00997A8B"/>
    <w:rsid w:val="009C1078"/>
    <w:rsid w:val="009C1EA1"/>
    <w:rsid w:val="009F3452"/>
    <w:rsid w:val="00A11095"/>
    <w:rsid w:val="00A55020"/>
    <w:rsid w:val="00AC5836"/>
    <w:rsid w:val="00B8480C"/>
    <w:rsid w:val="00BF07F3"/>
    <w:rsid w:val="00BF60EF"/>
    <w:rsid w:val="00C06F84"/>
    <w:rsid w:val="00C12624"/>
    <w:rsid w:val="00C25D73"/>
    <w:rsid w:val="00C26BB0"/>
    <w:rsid w:val="00C54798"/>
    <w:rsid w:val="00CB5685"/>
    <w:rsid w:val="00D03D23"/>
    <w:rsid w:val="00D83754"/>
    <w:rsid w:val="00D86302"/>
    <w:rsid w:val="00D86F86"/>
    <w:rsid w:val="00DB0328"/>
    <w:rsid w:val="00DD1B60"/>
    <w:rsid w:val="00E30E18"/>
    <w:rsid w:val="00EE0EC5"/>
    <w:rsid w:val="00EE4C6C"/>
    <w:rsid w:val="00F65612"/>
    <w:rsid w:val="00FB4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F887A"/>
  <w15:chartTrackingRefBased/>
  <w15:docId w15:val="{3B8333D0-CC71-444A-9EE1-73C347053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venir Next" w:eastAsiaTheme="minorHAnsi" w:hAnsi="Avenir Next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35170"/>
    <w:rPr>
      <w:rFonts w:eastAsia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5170"/>
    <w:pPr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5170"/>
    <w:pPr>
      <w:keepNext/>
      <w:keepLines/>
      <w:spacing w:before="40"/>
      <w:outlineLvl w:val="1"/>
    </w:pPr>
    <w:rPr>
      <w:rFonts w:ascii="Calibri Light" w:eastAsia="MS Gothic" w:hAnsi="Calibri Light" w:cs="Times New Roman"/>
      <w:color w:val="2F5496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5170"/>
    <w:rPr>
      <w:rFonts w:eastAsia="Calibri"/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5170"/>
    <w:rPr>
      <w:rFonts w:ascii="Calibri Light" w:eastAsia="MS Gothic" w:hAnsi="Calibri Light" w:cs="Times New Roman"/>
      <w:color w:val="2F5496"/>
      <w:sz w:val="26"/>
      <w:szCs w:val="26"/>
    </w:rPr>
  </w:style>
  <w:style w:type="paragraph" w:styleId="ListParagraph">
    <w:name w:val="List Paragraph"/>
    <w:basedOn w:val="Normal"/>
    <w:uiPriority w:val="34"/>
    <w:qFormat/>
    <w:rsid w:val="00235170"/>
    <w:pPr>
      <w:ind w:left="720"/>
      <w:contextualSpacing/>
    </w:pPr>
  </w:style>
  <w:style w:type="character" w:styleId="Hyperlink">
    <w:name w:val="Hyperlink"/>
    <w:uiPriority w:val="99"/>
    <w:unhideWhenUsed/>
    <w:rsid w:val="00235170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235170"/>
    <w:rPr>
      <w:color w:val="954F72"/>
      <w:u w:val="single"/>
    </w:rPr>
  </w:style>
  <w:style w:type="table" w:styleId="TableGridLight">
    <w:name w:val="Grid Table Light"/>
    <w:basedOn w:val="TableNormal"/>
    <w:uiPriority w:val="40"/>
    <w:rsid w:val="00235170"/>
    <w:rPr>
      <w:rFonts w:eastAsia="Calibri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PlainTable1">
    <w:name w:val="Plain Table 1"/>
    <w:basedOn w:val="TableNormal"/>
    <w:uiPriority w:val="41"/>
    <w:rsid w:val="00235170"/>
    <w:rPr>
      <w:rFonts w:eastAsia="Calibri"/>
      <w:sz w:val="20"/>
      <w:szCs w:val="20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3">
    <w:name w:val="Plain Table 3"/>
    <w:basedOn w:val="TableNormal"/>
    <w:uiPriority w:val="43"/>
    <w:rsid w:val="00235170"/>
    <w:rPr>
      <w:rFonts w:eastAsia="Calibri"/>
      <w:sz w:val="20"/>
      <w:szCs w:val="20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35170"/>
    <w:rPr>
      <w:rFonts w:eastAsia="Calibri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5">
    <w:name w:val="Plain Table 5"/>
    <w:basedOn w:val="TableNormal"/>
    <w:uiPriority w:val="45"/>
    <w:rsid w:val="00235170"/>
    <w:rPr>
      <w:rFonts w:eastAsia="Calibri"/>
      <w:sz w:val="20"/>
      <w:szCs w:val="20"/>
    </w:rPr>
    <w:tblPr>
      <w:tblStyleRowBandSize w:val="1"/>
      <w:tblStyleColBandSize w:val="1"/>
    </w:tblPr>
    <w:tblStylePr w:type="firstRow">
      <w:rPr>
        <w:rFonts w:ascii="Calibri Light" w:eastAsia="MS Gothic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MS Gothic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MS Gothic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MS Gothic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235170"/>
    <w:rPr>
      <w:rFonts w:eastAsia="Calibri"/>
      <w:sz w:val="20"/>
      <w:szCs w:val="20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35170"/>
    <w:rPr>
      <w:rFonts w:eastAsia="Calibri"/>
      <w:sz w:val="20"/>
      <w:szCs w:val="20"/>
    </w:rPr>
    <w:tblPr>
      <w:tblStyleRowBandSize w:val="1"/>
      <w:tblStyleColBandSize w:val="1"/>
      <w:tblBorders>
        <w:top w:val="single" w:sz="4" w:space="0" w:color="F7CAAC"/>
        <w:left w:val="single" w:sz="4" w:space="0" w:color="F7CAAC"/>
        <w:bottom w:val="single" w:sz="4" w:space="0" w:color="F7CAAC"/>
        <w:right w:val="single" w:sz="4" w:space="0" w:color="F7CAAC"/>
        <w:insideH w:val="single" w:sz="4" w:space="0" w:color="F7CAAC"/>
        <w:insideV w:val="single" w:sz="4" w:space="0" w:color="F7CAAC"/>
      </w:tblBorders>
    </w:tbl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35170"/>
    <w:rPr>
      <w:rFonts w:eastAsia="Calibri"/>
      <w:sz w:val="20"/>
      <w:szCs w:val="20"/>
    </w:rPr>
    <w:tblPr>
      <w:tblStyleRowBandSize w:val="1"/>
      <w:tblStyleColBandSize w:val="1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35170"/>
    <w:rPr>
      <w:rFonts w:eastAsia="Calibri"/>
      <w:sz w:val="20"/>
      <w:szCs w:val="20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35170"/>
    <w:rPr>
      <w:rFonts w:eastAsia="Calibri"/>
      <w:sz w:val="20"/>
      <w:szCs w:val="20"/>
    </w:rPr>
    <w:tblPr>
      <w:tblStyleRowBandSize w:val="1"/>
      <w:tblStyleColBandSize w:val="1"/>
      <w:tblBorders>
        <w:top w:val="single" w:sz="4" w:space="0" w:color="FFE599"/>
        <w:left w:val="single" w:sz="4" w:space="0" w:color="FFE599"/>
        <w:bottom w:val="single" w:sz="4" w:space="0" w:color="FFE599"/>
        <w:right w:val="single" w:sz="4" w:space="0" w:color="FFE599"/>
        <w:insideH w:val="single" w:sz="4" w:space="0" w:color="FFE599"/>
        <w:insideV w:val="single" w:sz="4" w:space="0" w:color="FFE599"/>
      </w:tblBorders>
    </w:tblPr>
    <w:tblStylePr w:type="firstRow">
      <w:rPr>
        <w:b/>
        <w:bCs/>
      </w:rPr>
      <w:tblPr/>
      <w:tcPr>
        <w:tcBorders>
          <w:bottom w:val="single" w:sz="12" w:space="0" w:color="FFD966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35170"/>
    <w:rPr>
      <w:rFonts w:eastAsia="Calibri"/>
      <w:sz w:val="20"/>
      <w:szCs w:val="20"/>
    </w:rPr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35170"/>
    <w:rPr>
      <w:rFonts w:eastAsia="Calibri"/>
      <w:sz w:val="20"/>
      <w:szCs w:val="20"/>
    </w:rPr>
    <w:tblPr>
      <w:tblStyleRowBandSize w:val="1"/>
      <w:tblStyleColBandSize w:val="1"/>
      <w:tblBorders>
        <w:top w:val="single" w:sz="4" w:space="0" w:color="C5E0B3"/>
        <w:left w:val="single" w:sz="4" w:space="0" w:color="C5E0B3"/>
        <w:bottom w:val="single" w:sz="4" w:space="0" w:color="C5E0B3"/>
        <w:right w:val="single" w:sz="4" w:space="0" w:color="C5E0B3"/>
        <w:insideH w:val="single" w:sz="4" w:space="0" w:color="C5E0B3"/>
        <w:insideV w:val="single" w:sz="4" w:space="0" w:color="C5E0B3"/>
      </w:tblBorders>
    </w:tblPr>
    <w:tblStylePr w:type="firstRow">
      <w:rPr>
        <w:b/>
        <w:bCs/>
      </w:rPr>
      <w:tblPr/>
      <w:tcPr>
        <w:tcBorders>
          <w:bottom w:val="single" w:sz="12" w:space="0" w:color="A8D08D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5Dark-Accent5">
    <w:name w:val="Grid Table 5 Dark Accent 5"/>
    <w:basedOn w:val="TableNormal"/>
    <w:uiPriority w:val="50"/>
    <w:rsid w:val="00235170"/>
    <w:rPr>
      <w:rFonts w:eastAsia="Calibri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EEAF6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5B9BD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5B9BD5"/>
      </w:tcPr>
    </w:tblStylePr>
    <w:tblStylePr w:type="band1Vert">
      <w:tblPr/>
      <w:tcPr>
        <w:shd w:val="clear" w:color="auto" w:fill="BDD6EE"/>
      </w:tcPr>
    </w:tblStylePr>
    <w:tblStylePr w:type="band1Horz">
      <w:tblPr/>
      <w:tcPr>
        <w:shd w:val="clear" w:color="auto" w:fill="BDD6EE"/>
      </w:tcPr>
    </w:tblStylePr>
  </w:style>
  <w:style w:type="table" w:styleId="GridTable5Dark-Accent2">
    <w:name w:val="Grid Table 5 Dark Accent 2"/>
    <w:basedOn w:val="TableNormal"/>
    <w:uiPriority w:val="50"/>
    <w:rsid w:val="00235170"/>
    <w:rPr>
      <w:rFonts w:eastAsia="Calibri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BE4D5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ED7D31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ED7D31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ED7D31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ED7D31"/>
      </w:tcPr>
    </w:tblStylePr>
    <w:tblStylePr w:type="band1Vert">
      <w:tblPr/>
      <w:tcPr>
        <w:shd w:val="clear" w:color="auto" w:fill="F7CAAC"/>
      </w:tcPr>
    </w:tblStylePr>
    <w:tblStylePr w:type="band1Horz">
      <w:tblPr/>
      <w:tcPr>
        <w:shd w:val="clear" w:color="auto" w:fill="F7CAAC"/>
      </w:tcPr>
    </w:tblStylePr>
  </w:style>
  <w:style w:type="table" w:styleId="GridTable5Dark">
    <w:name w:val="Grid Table 5 Dark"/>
    <w:basedOn w:val="TableNormal"/>
    <w:uiPriority w:val="50"/>
    <w:rsid w:val="00235170"/>
    <w:rPr>
      <w:rFonts w:eastAsia="Calibri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styleId="GridTable4-Accent3">
    <w:name w:val="Grid Table 4 Accent 3"/>
    <w:basedOn w:val="TableNormal"/>
    <w:uiPriority w:val="49"/>
    <w:rsid w:val="00235170"/>
    <w:rPr>
      <w:rFonts w:eastAsia="Calibri"/>
      <w:sz w:val="20"/>
      <w:szCs w:val="20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GridTable4-Accent2">
    <w:name w:val="Grid Table 4 Accent 2"/>
    <w:basedOn w:val="TableNormal"/>
    <w:uiPriority w:val="49"/>
    <w:rsid w:val="00235170"/>
    <w:rPr>
      <w:rFonts w:eastAsia="Calibri"/>
      <w:sz w:val="20"/>
      <w:szCs w:val="20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  <w:insideV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ListTable4">
    <w:name w:val="List Table 4"/>
    <w:basedOn w:val="TableNormal"/>
    <w:uiPriority w:val="49"/>
    <w:rsid w:val="00235170"/>
    <w:rPr>
      <w:rFonts w:eastAsia="Calibri"/>
      <w:sz w:val="20"/>
      <w:szCs w:val="2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6Colorful">
    <w:name w:val="List Table 6 Colorful"/>
    <w:basedOn w:val="TableNormal"/>
    <w:uiPriority w:val="51"/>
    <w:rsid w:val="00235170"/>
    <w:rPr>
      <w:rFonts w:eastAsia="Calibri"/>
      <w:color w:val="000000"/>
      <w:sz w:val="20"/>
      <w:szCs w:val="2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TableGrid">
    <w:name w:val="Table Grid"/>
    <w:basedOn w:val="TableNormal"/>
    <w:uiPriority w:val="39"/>
    <w:rsid w:val="00235170"/>
    <w:rPr>
      <w:rFonts w:eastAsia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2351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3517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35170"/>
    <w:rPr>
      <w:rFonts w:eastAsia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51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5170"/>
    <w:rPr>
      <w:rFonts w:eastAsia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517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170"/>
    <w:rPr>
      <w:rFonts w:ascii="Times New Roman" w:eastAsia="Calibri" w:hAnsi="Times New Roman" w:cs="Times New Roman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235170"/>
    <w:rPr>
      <w:b/>
      <w:bCs/>
      <w:color w:val="000000"/>
    </w:rPr>
  </w:style>
  <w:style w:type="paragraph" w:styleId="Title">
    <w:name w:val="Title"/>
    <w:basedOn w:val="Normal"/>
    <w:next w:val="Normal"/>
    <w:link w:val="TitleChar"/>
    <w:uiPriority w:val="10"/>
    <w:qFormat/>
    <w:rsid w:val="00235170"/>
    <w:rPr>
      <w:b/>
      <w:bCs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235170"/>
    <w:rPr>
      <w:rFonts w:eastAsia="Calibri"/>
      <w:b/>
      <w:bCs/>
      <w:sz w:val="32"/>
    </w:rPr>
  </w:style>
  <w:style w:type="paragraph" w:styleId="Header">
    <w:name w:val="header"/>
    <w:basedOn w:val="Normal"/>
    <w:link w:val="HeaderChar"/>
    <w:uiPriority w:val="99"/>
    <w:unhideWhenUsed/>
    <w:rsid w:val="0023517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5170"/>
    <w:rPr>
      <w:rFonts w:eastAsia="Calibri"/>
    </w:rPr>
  </w:style>
  <w:style w:type="paragraph" w:styleId="Footer">
    <w:name w:val="footer"/>
    <w:basedOn w:val="Normal"/>
    <w:link w:val="FooterChar"/>
    <w:uiPriority w:val="99"/>
    <w:unhideWhenUsed/>
    <w:rsid w:val="0023517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5170"/>
    <w:rPr>
      <w:rFonts w:eastAsia="Calibri"/>
    </w:rPr>
  </w:style>
  <w:style w:type="character" w:styleId="PageNumber">
    <w:name w:val="page number"/>
    <w:basedOn w:val="DefaultParagraphFont"/>
    <w:uiPriority w:val="99"/>
    <w:semiHidden/>
    <w:unhideWhenUsed/>
    <w:rsid w:val="00235170"/>
  </w:style>
  <w:style w:type="character" w:styleId="LineNumber">
    <w:name w:val="line number"/>
    <w:basedOn w:val="DefaultParagraphFont"/>
    <w:uiPriority w:val="99"/>
    <w:semiHidden/>
    <w:unhideWhenUsed/>
    <w:rsid w:val="00235170"/>
  </w:style>
  <w:style w:type="paragraph" w:styleId="FootnoteText">
    <w:name w:val="footnote text"/>
    <w:basedOn w:val="Normal"/>
    <w:link w:val="FootnoteTextChar"/>
    <w:uiPriority w:val="99"/>
    <w:semiHidden/>
    <w:unhideWhenUsed/>
    <w:rsid w:val="0023517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35170"/>
    <w:rPr>
      <w:rFonts w:eastAsia="Calibri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235170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235170"/>
    <w:rPr>
      <w:rFonts w:ascii="Times New Roman" w:hAnsi="Times New Roman" w:cs="Times New Roman"/>
    </w:rPr>
  </w:style>
  <w:style w:type="character" w:styleId="UnresolvedMention">
    <w:name w:val="Unresolved Mention"/>
    <w:uiPriority w:val="99"/>
    <w:rsid w:val="0023517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35170"/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1874</Words>
  <Characters>10682</Characters>
  <Application>Microsoft Office Word</Application>
  <DocSecurity>0</DocSecurity>
  <Lines>89</Lines>
  <Paragraphs>25</Paragraphs>
  <ScaleCrop>false</ScaleCrop>
  <Company/>
  <LinksUpToDate>false</LinksUpToDate>
  <CharactersWithSpaces>12531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 Lawson</dc:creator>
  <cp:keywords/>
  <dc:description/>
  <cp:lastModifiedBy>David W Lawson</cp:lastModifiedBy>
  <cp:revision>1</cp:revision>
  <dcterms:created xsi:type="dcterms:W3CDTF">2019-11-24T00:55:00Z</dcterms:created>
  <dcterms:modified xsi:type="dcterms:W3CDTF">2019-11-24T01:00:00Z</dcterms:modified>
</cp:coreProperties>
</file>